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D0" w:rsidRPr="00DB13DE" w:rsidRDefault="002D02D0" w:rsidP="00E44952">
      <w:pPr>
        <w:jc w:val="center"/>
        <w:rPr>
          <w:rFonts w:ascii="Verdana" w:hAnsi="Verdana"/>
          <w:sz w:val="32"/>
          <w:szCs w:val="32"/>
        </w:rPr>
      </w:pPr>
      <w:r w:rsidRPr="00DB13DE">
        <w:rPr>
          <w:rFonts w:ascii="Verdana" w:hAnsi="Verdana"/>
          <w:sz w:val="32"/>
          <w:szCs w:val="32"/>
        </w:rPr>
        <w:t>Verdier Eye Center, P.L.C.</w:t>
      </w:r>
    </w:p>
    <w:p w:rsidR="002D02D0" w:rsidRPr="00DB13DE" w:rsidRDefault="002D02D0" w:rsidP="002D02D0">
      <w:pPr>
        <w:ind w:left="-180"/>
        <w:jc w:val="center"/>
        <w:rPr>
          <w:rFonts w:ascii="Verdana" w:hAnsi="Verdana"/>
          <w:sz w:val="10"/>
          <w:szCs w:val="10"/>
        </w:rPr>
      </w:pPr>
    </w:p>
    <w:p w:rsidR="002D02D0" w:rsidRPr="00DB13DE" w:rsidRDefault="002D02D0" w:rsidP="002D02D0">
      <w:pPr>
        <w:ind w:left="-180"/>
        <w:jc w:val="center"/>
        <w:rPr>
          <w:rFonts w:ascii="Verdana" w:hAnsi="Verdana"/>
          <w:sz w:val="20"/>
          <w:szCs w:val="20"/>
        </w:rPr>
      </w:pPr>
      <w:r w:rsidRPr="00DB13DE">
        <w:rPr>
          <w:rFonts w:ascii="Verdana" w:hAnsi="Verdana"/>
          <w:sz w:val="20"/>
          <w:szCs w:val="20"/>
        </w:rPr>
        <w:t>Medical &amp; Surgical Ophthalmology</w:t>
      </w:r>
    </w:p>
    <w:p w:rsidR="002D02D0" w:rsidRPr="00DB13DE" w:rsidRDefault="002D02D0" w:rsidP="002D02D0">
      <w:pPr>
        <w:ind w:left="-180"/>
        <w:jc w:val="center"/>
        <w:rPr>
          <w:rFonts w:ascii="Verdana" w:hAnsi="Verdana"/>
          <w:sz w:val="20"/>
          <w:szCs w:val="20"/>
        </w:rPr>
      </w:pPr>
      <w:r w:rsidRPr="00DB13DE">
        <w:rPr>
          <w:rFonts w:ascii="Verdana" w:hAnsi="Verdana"/>
          <w:sz w:val="20"/>
          <w:szCs w:val="20"/>
        </w:rPr>
        <w:t>Subspecialty in Corneal and Glaucoma Disease &amp; Surgery</w:t>
      </w:r>
    </w:p>
    <w:p w:rsidR="002D02D0" w:rsidRPr="00DB13DE" w:rsidRDefault="002A30CE" w:rsidP="002D02D0">
      <w:pPr>
        <w:ind w:left="-180"/>
        <w:jc w:val="center"/>
        <w:rPr>
          <w:rFonts w:ascii="Verdana" w:hAnsi="Verdana"/>
          <w:color w:val="548DD4" w:themeColor="text2" w:themeTint="99"/>
          <w:sz w:val="20"/>
          <w:szCs w:val="20"/>
        </w:rPr>
      </w:pPr>
      <w:hyperlink r:id="rId6" w:history="1">
        <w:r w:rsidR="002D02D0" w:rsidRPr="00DB13DE">
          <w:rPr>
            <w:rStyle w:val="Hyperlink"/>
            <w:rFonts w:ascii="Verdana" w:hAnsi="Verdana"/>
            <w:color w:val="548DD4" w:themeColor="text2" w:themeTint="99"/>
            <w:sz w:val="20"/>
            <w:szCs w:val="20"/>
          </w:rPr>
          <w:t>www.verdiereyecenter.com</w:t>
        </w:r>
      </w:hyperlink>
    </w:p>
    <w:p w:rsidR="002D02D0" w:rsidRPr="00DB13DE" w:rsidRDefault="00517A93" w:rsidP="00517A93">
      <w:pPr>
        <w:ind w:left="90" w:firstLine="180"/>
        <w:rPr>
          <w:rFonts w:ascii="Verdana" w:hAnsi="Verdana"/>
          <w:sz w:val="18"/>
          <w:szCs w:val="18"/>
        </w:rPr>
      </w:pPr>
      <w:r>
        <w:rPr>
          <w:rFonts w:ascii="Verdana" w:hAnsi="Verdana"/>
          <w:noProof/>
          <w:sz w:val="18"/>
          <w:szCs w:val="18"/>
        </w:rPr>
        <w:drawing>
          <wp:anchor distT="0" distB="0" distL="114300" distR="114300" simplePos="0" relativeHeight="251658240" behindDoc="0" locked="0" layoutInCell="1" allowOverlap="1">
            <wp:simplePos x="0" y="0"/>
            <wp:positionH relativeFrom="column">
              <wp:posOffset>2933700</wp:posOffset>
            </wp:positionH>
            <wp:positionV relativeFrom="paragraph">
              <wp:posOffset>127000</wp:posOffset>
            </wp:positionV>
            <wp:extent cx="971550" cy="638175"/>
            <wp:effectExtent l="19050" t="0" r="0" b="0"/>
            <wp:wrapNone/>
            <wp:docPr id="1" name="Picture 0" descr="Verdier Eye Clin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ier Eye Clinic logo.jpg"/>
                    <pic:cNvPicPr/>
                  </pic:nvPicPr>
                  <pic:blipFill>
                    <a:blip r:embed="rId7" cstate="print"/>
                    <a:stretch>
                      <a:fillRect/>
                    </a:stretch>
                  </pic:blipFill>
                  <pic:spPr>
                    <a:xfrm>
                      <a:off x="0" y="0"/>
                      <a:ext cx="971550" cy="638175"/>
                    </a:xfrm>
                    <a:prstGeom prst="rect">
                      <a:avLst/>
                    </a:prstGeom>
                  </pic:spPr>
                </pic:pic>
              </a:graphicData>
            </a:graphic>
          </wp:anchor>
        </w:drawing>
      </w:r>
      <w:r w:rsidR="002D02D0" w:rsidRPr="00DB13DE">
        <w:rPr>
          <w:rFonts w:ascii="Verdana" w:hAnsi="Verdana"/>
          <w:sz w:val="18"/>
          <w:szCs w:val="18"/>
        </w:rPr>
        <w:t>1000 E</w:t>
      </w:r>
      <w:r>
        <w:rPr>
          <w:rFonts w:ascii="Verdana" w:hAnsi="Verdana"/>
          <w:sz w:val="18"/>
          <w:szCs w:val="18"/>
        </w:rPr>
        <w:t>. Paris</w:t>
      </w:r>
      <w:r w:rsidR="00E44952">
        <w:rPr>
          <w:rFonts w:ascii="Verdana" w:hAnsi="Verdana"/>
          <w:sz w:val="18"/>
          <w:szCs w:val="18"/>
        </w:rPr>
        <w:t xml:space="preserve"> Ave. SE, Suite 130</w:t>
      </w:r>
      <w:r w:rsidR="00E44952">
        <w:rPr>
          <w:rFonts w:ascii="Verdana" w:hAnsi="Verdana"/>
          <w:sz w:val="18"/>
          <w:szCs w:val="18"/>
        </w:rPr>
        <w:tab/>
      </w:r>
      <w:r w:rsidR="00E44952">
        <w:rPr>
          <w:rFonts w:ascii="Verdana" w:hAnsi="Verdana"/>
          <w:sz w:val="18"/>
          <w:szCs w:val="18"/>
        </w:rPr>
        <w:tab/>
      </w:r>
      <w:r w:rsidR="00E44952">
        <w:rPr>
          <w:rFonts w:ascii="Verdana" w:hAnsi="Verdana"/>
          <w:sz w:val="18"/>
          <w:szCs w:val="18"/>
        </w:rPr>
        <w:tab/>
      </w:r>
      <w:r w:rsidR="00E44952">
        <w:rPr>
          <w:rFonts w:ascii="Verdana" w:hAnsi="Verdana"/>
          <w:sz w:val="18"/>
          <w:szCs w:val="18"/>
        </w:rPr>
        <w:tab/>
      </w:r>
      <w:r w:rsidR="00E44952">
        <w:rPr>
          <w:rFonts w:ascii="Verdana" w:hAnsi="Verdana"/>
          <w:sz w:val="18"/>
          <w:szCs w:val="18"/>
        </w:rPr>
        <w:tab/>
      </w:r>
      <w:r w:rsidR="00E44952">
        <w:rPr>
          <w:rFonts w:ascii="Verdana" w:hAnsi="Verdana"/>
          <w:sz w:val="18"/>
          <w:szCs w:val="18"/>
        </w:rPr>
        <w:tab/>
        <w:t xml:space="preserve">   </w:t>
      </w:r>
      <w:r w:rsidR="002D02D0" w:rsidRPr="00DB13DE">
        <w:rPr>
          <w:rFonts w:ascii="Verdana" w:hAnsi="Verdana"/>
          <w:sz w:val="18"/>
          <w:szCs w:val="18"/>
        </w:rPr>
        <w:t>David D. Verdier, M.D.</w:t>
      </w:r>
    </w:p>
    <w:p w:rsidR="002D02D0" w:rsidRPr="00DB13DE" w:rsidRDefault="002D02D0" w:rsidP="00517A93">
      <w:pPr>
        <w:ind w:left="90" w:firstLine="180"/>
        <w:rPr>
          <w:rFonts w:ascii="Verdana" w:hAnsi="Verdana"/>
          <w:sz w:val="18"/>
          <w:szCs w:val="18"/>
        </w:rPr>
      </w:pPr>
      <w:r w:rsidRPr="00DB13DE">
        <w:rPr>
          <w:rFonts w:ascii="Verdana" w:hAnsi="Verdana"/>
          <w:sz w:val="18"/>
          <w:szCs w:val="18"/>
        </w:rPr>
        <w:t>Grand</w:t>
      </w:r>
      <w:r w:rsidR="00517A93">
        <w:rPr>
          <w:rFonts w:ascii="Verdana" w:hAnsi="Verdana"/>
          <w:sz w:val="18"/>
          <w:szCs w:val="18"/>
        </w:rPr>
        <w:t xml:space="preserve"> Rapids,</w:t>
      </w:r>
      <w:r w:rsidR="00E44952">
        <w:rPr>
          <w:rFonts w:ascii="Verdana" w:hAnsi="Verdana"/>
          <w:sz w:val="18"/>
          <w:szCs w:val="18"/>
        </w:rPr>
        <w:t xml:space="preserve">  Michigan  49546 </w:t>
      </w:r>
      <w:r w:rsidR="00E44952">
        <w:rPr>
          <w:rFonts w:ascii="Verdana" w:hAnsi="Verdana"/>
          <w:sz w:val="18"/>
          <w:szCs w:val="18"/>
        </w:rPr>
        <w:tab/>
      </w:r>
      <w:r w:rsidR="00E44952">
        <w:rPr>
          <w:rFonts w:ascii="Verdana" w:hAnsi="Verdana"/>
          <w:sz w:val="18"/>
          <w:szCs w:val="18"/>
        </w:rPr>
        <w:tab/>
      </w:r>
      <w:r w:rsidR="00E44952">
        <w:rPr>
          <w:rFonts w:ascii="Verdana" w:hAnsi="Verdana"/>
          <w:sz w:val="18"/>
          <w:szCs w:val="18"/>
        </w:rPr>
        <w:tab/>
      </w:r>
      <w:r w:rsidR="00E44952">
        <w:rPr>
          <w:rFonts w:ascii="Verdana" w:hAnsi="Verdana"/>
          <w:sz w:val="18"/>
          <w:szCs w:val="18"/>
        </w:rPr>
        <w:tab/>
      </w:r>
      <w:r w:rsidR="00E44952">
        <w:rPr>
          <w:rFonts w:ascii="Verdana" w:hAnsi="Verdana"/>
          <w:sz w:val="18"/>
          <w:szCs w:val="18"/>
        </w:rPr>
        <w:tab/>
        <w:t xml:space="preserve"> </w:t>
      </w:r>
      <w:r w:rsidR="00E44952">
        <w:rPr>
          <w:rFonts w:ascii="Verdana" w:hAnsi="Verdana"/>
          <w:sz w:val="18"/>
          <w:szCs w:val="18"/>
        </w:rPr>
        <w:tab/>
        <w:t xml:space="preserve">   </w:t>
      </w:r>
      <w:r w:rsidRPr="00DB13DE">
        <w:rPr>
          <w:rFonts w:ascii="Verdana" w:hAnsi="Verdana"/>
          <w:sz w:val="18"/>
          <w:szCs w:val="18"/>
        </w:rPr>
        <w:t>Karl J. Siebert, M.D.</w:t>
      </w:r>
    </w:p>
    <w:p w:rsidR="002D02D0" w:rsidRPr="00DB13DE" w:rsidRDefault="002D02D0" w:rsidP="00517A93">
      <w:pPr>
        <w:ind w:left="90" w:firstLine="180"/>
        <w:rPr>
          <w:rFonts w:ascii="Verdana" w:hAnsi="Verdana"/>
          <w:sz w:val="18"/>
          <w:szCs w:val="18"/>
        </w:rPr>
      </w:pPr>
      <w:r w:rsidRPr="00DB13DE">
        <w:rPr>
          <w:rFonts w:ascii="Verdana" w:hAnsi="Verdana"/>
          <w:sz w:val="18"/>
          <w:szCs w:val="18"/>
        </w:rPr>
        <w:t>Phone: (616) 949-2001</w:t>
      </w:r>
      <w:r w:rsidRPr="00DB13DE">
        <w:rPr>
          <w:rFonts w:ascii="Verdana" w:hAnsi="Verdana"/>
          <w:sz w:val="18"/>
          <w:szCs w:val="18"/>
        </w:rPr>
        <w:tab/>
      </w:r>
      <w:r w:rsidRPr="00DB13DE">
        <w:rPr>
          <w:rFonts w:ascii="Verdana" w:hAnsi="Verdana"/>
          <w:sz w:val="18"/>
          <w:szCs w:val="18"/>
        </w:rPr>
        <w:tab/>
      </w:r>
      <w:r w:rsidRPr="00DB13DE">
        <w:rPr>
          <w:rFonts w:ascii="Verdana" w:hAnsi="Verdana"/>
          <w:sz w:val="18"/>
          <w:szCs w:val="18"/>
        </w:rPr>
        <w:tab/>
      </w:r>
      <w:r w:rsidRPr="00DB13DE">
        <w:rPr>
          <w:rFonts w:ascii="Verdana" w:hAnsi="Verdana"/>
          <w:sz w:val="18"/>
          <w:szCs w:val="18"/>
        </w:rPr>
        <w:tab/>
      </w:r>
      <w:r w:rsidRPr="00DB13DE">
        <w:rPr>
          <w:rFonts w:ascii="Verdana" w:hAnsi="Verdana"/>
          <w:sz w:val="18"/>
          <w:szCs w:val="18"/>
        </w:rPr>
        <w:tab/>
      </w:r>
      <w:r w:rsidRPr="00DB13DE">
        <w:rPr>
          <w:rFonts w:ascii="Verdana" w:hAnsi="Verdana"/>
          <w:sz w:val="18"/>
          <w:szCs w:val="18"/>
        </w:rPr>
        <w:tab/>
      </w:r>
      <w:r w:rsidRPr="00DB13DE">
        <w:rPr>
          <w:rFonts w:ascii="Verdana" w:hAnsi="Verdana"/>
          <w:sz w:val="18"/>
          <w:szCs w:val="18"/>
        </w:rPr>
        <w:tab/>
      </w:r>
      <w:r w:rsidR="00DB13DE">
        <w:rPr>
          <w:rFonts w:ascii="Verdana" w:hAnsi="Verdana"/>
          <w:sz w:val="18"/>
          <w:szCs w:val="18"/>
        </w:rPr>
        <w:t xml:space="preserve"> </w:t>
      </w:r>
      <w:r w:rsidR="00E44952">
        <w:rPr>
          <w:rFonts w:ascii="Verdana" w:hAnsi="Verdana"/>
          <w:sz w:val="18"/>
          <w:szCs w:val="18"/>
        </w:rPr>
        <w:t xml:space="preserve">  </w:t>
      </w:r>
      <w:r w:rsidRPr="00DB13DE">
        <w:rPr>
          <w:rFonts w:ascii="Verdana" w:hAnsi="Verdana"/>
          <w:sz w:val="18"/>
          <w:szCs w:val="18"/>
        </w:rPr>
        <w:t>Ann M. Renucci, M.D.</w:t>
      </w:r>
    </w:p>
    <w:p w:rsidR="00DC43DF" w:rsidRPr="00DB13DE" w:rsidRDefault="00DB13DE" w:rsidP="00517A93">
      <w:pPr>
        <w:ind w:left="90" w:firstLine="180"/>
        <w:rPr>
          <w:rFonts w:ascii="Verdana" w:hAnsi="Verdana"/>
          <w:sz w:val="18"/>
          <w:szCs w:val="18"/>
        </w:rPr>
      </w:pPr>
      <w:r>
        <w:rPr>
          <w:rFonts w:ascii="Verdana" w:hAnsi="Verdana"/>
          <w:sz w:val="18"/>
          <w:szCs w:val="18"/>
        </w:rPr>
        <w:t xml:space="preserve">Fax:    </w:t>
      </w:r>
      <w:r w:rsidR="002D02D0" w:rsidRPr="00DB13DE">
        <w:rPr>
          <w:rFonts w:ascii="Verdana" w:hAnsi="Verdana"/>
          <w:sz w:val="18"/>
          <w:szCs w:val="18"/>
        </w:rPr>
        <w:t xml:space="preserve"> (616) 949-8620</w:t>
      </w:r>
      <w:r w:rsidR="002D02D0" w:rsidRPr="00DB13DE">
        <w:rPr>
          <w:rFonts w:ascii="Verdana" w:hAnsi="Verdana"/>
          <w:sz w:val="18"/>
          <w:szCs w:val="18"/>
        </w:rPr>
        <w:tab/>
      </w:r>
      <w:r w:rsidR="002D02D0" w:rsidRPr="00DB13DE">
        <w:rPr>
          <w:rFonts w:ascii="Verdana" w:hAnsi="Verdana"/>
          <w:sz w:val="18"/>
          <w:szCs w:val="18"/>
        </w:rPr>
        <w:tab/>
      </w:r>
      <w:r w:rsidR="002D02D0" w:rsidRPr="00DB13DE">
        <w:rPr>
          <w:rFonts w:ascii="Verdana" w:hAnsi="Verdana"/>
          <w:sz w:val="18"/>
          <w:szCs w:val="18"/>
        </w:rPr>
        <w:tab/>
      </w:r>
      <w:r w:rsidR="002D02D0" w:rsidRPr="00DB13DE">
        <w:rPr>
          <w:rFonts w:ascii="Verdana" w:hAnsi="Verdana"/>
          <w:sz w:val="18"/>
          <w:szCs w:val="18"/>
        </w:rPr>
        <w:tab/>
      </w:r>
      <w:r w:rsidR="002D02D0" w:rsidRPr="00DB13DE">
        <w:rPr>
          <w:rFonts w:ascii="Verdana" w:hAnsi="Verdana"/>
          <w:sz w:val="18"/>
          <w:szCs w:val="18"/>
        </w:rPr>
        <w:tab/>
      </w:r>
      <w:r w:rsidR="002D02D0" w:rsidRPr="00DB13DE">
        <w:rPr>
          <w:rFonts w:ascii="Verdana" w:hAnsi="Verdana"/>
          <w:sz w:val="18"/>
          <w:szCs w:val="18"/>
        </w:rPr>
        <w:tab/>
      </w:r>
      <w:r w:rsidR="002D02D0" w:rsidRPr="00DB13DE">
        <w:rPr>
          <w:rFonts w:ascii="Verdana" w:hAnsi="Verdana"/>
          <w:sz w:val="18"/>
          <w:szCs w:val="18"/>
        </w:rPr>
        <w:tab/>
      </w:r>
      <w:r w:rsidR="00E44952">
        <w:rPr>
          <w:rFonts w:ascii="Verdana" w:hAnsi="Verdana"/>
          <w:sz w:val="18"/>
          <w:szCs w:val="18"/>
        </w:rPr>
        <w:t xml:space="preserve">   </w:t>
      </w:r>
      <w:r w:rsidR="00DC43DF" w:rsidRPr="00DB13DE">
        <w:rPr>
          <w:rFonts w:ascii="Verdana" w:hAnsi="Verdana"/>
          <w:sz w:val="18"/>
          <w:szCs w:val="18"/>
        </w:rPr>
        <w:t xml:space="preserve">Nathan T. Schlotthauer, O.D. </w:t>
      </w:r>
    </w:p>
    <w:p w:rsidR="00DC43DF" w:rsidRPr="00DB13DE" w:rsidRDefault="00E44952" w:rsidP="00517A93">
      <w:pPr>
        <w:ind w:left="9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DC43DF" w:rsidRPr="00DB13DE">
        <w:rPr>
          <w:rFonts w:ascii="Verdana" w:hAnsi="Verdana"/>
          <w:sz w:val="18"/>
          <w:szCs w:val="18"/>
        </w:rPr>
        <w:t>Troy L. Fox, O.D.</w:t>
      </w:r>
    </w:p>
    <w:p w:rsidR="00517A93" w:rsidRDefault="00E44952" w:rsidP="00517A93">
      <w:pPr>
        <w:ind w:left="9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517A93" w:rsidRPr="00DB13DE">
        <w:rPr>
          <w:rFonts w:ascii="Verdana" w:hAnsi="Verdana"/>
          <w:sz w:val="18"/>
          <w:szCs w:val="18"/>
        </w:rPr>
        <w:t>Lyndsay L. Tomkins, O.D.</w:t>
      </w:r>
    </w:p>
    <w:p w:rsidR="00DC43DF" w:rsidRPr="00DB13DE" w:rsidRDefault="00517A93" w:rsidP="00517A93">
      <w:pPr>
        <w:ind w:left="9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p>
    <w:p w:rsidR="002D02D0" w:rsidRPr="00517A93" w:rsidRDefault="002D02D0" w:rsidP="00517A93">
      <w:pPr>
        <w:ind w:left="270" w:right="720"/>
        <w:rPr>
          <w:rFonts w:ascii="Verdana" w:hAnsi="Verdana"/>
          <w:sz w:val="21"/>
          <w:szCs w:val="21"/>
        </w:rPr>
      </w:pPr>
      <w:r w:rsidRPr="00517A93">
        <w:rPr>
          <w:rFonts w:ascii="Verdana" w:hAnsi="Verdana"/>
          <w:sz w:val="21"/>
          <w:szCs w:val="21"/>
        </w:rPr>
        <w:t>Dear Patient:</w:t>
      </w:r>
    </w:p>
    <w:p w:rsidR="002D02D0" w:rsidRPr="00517A93" w:rsidRDefault="002D02D0" w:rsidP="00517A93">
      <w:pPr>
        <w:ind w:left="270" w:right="720"/>
        <w:rPr>
          <w:rFonts w:ascii="Verdana" w:hAnsi="Verdana"/>
          <w:sz w:val="16"/>
          <w:szCs w:val="16"/>
        </w:rPr>
      </w:pPr>
    </w:p>
    <w:p w:rsidR="002D02D0" w:rsidRPr="00517A93" w:rsidRDefault="002D02D0" w:rsidP="00517A93">
      <w:pPr>
        <w:ind w:left="270" w:right="720"/>
        <w:rPr>
          <w:rFonts w:ascii="Verdana" w:hAnsi="Verdana"/>
          <w:sz w:val="21"/>
          <w:szCs w:val="21"/>
        </w:rPr>
      </w:pPr>
      <w:r w:rsidRPr="00517A93">
        <w:rPr>
          <w:rFonts w:ascii="Verdana" w:hAnsi="Verdana"/>
          <w:sz w:val="21"/>
          <w:szCs w:val="21"/>
        </w:rPr>
        <w:t xml:space="preserve">We would like to take this opportunity to welcome you to our practice and to offer assistance in making your visit a comfortable one.  </w:t>
      </w:r>
      <w:r w:rsidRPr="00517A93">
        <w:rPr>
          <w:rFonts w:ascii="Verdana" w:hAnsi="Verdana"/>
          <w:sz w:val="21"/>
          <w:szCs w:val="21"/>
          <w:u w:val="single"/>
        </w:rPr>
        <w:t xml:space="preserve">This initial consult will take approximately </w:t>
      </w:r>
      <w:r w:rsidRPr="00517A93">
        <w:rPr>
          <w:rFonts w:ascii="Verdana" w:hAnsi="Verdana"/>
          <w:b/>
          <w:sz w:val="21"/>
          <w:szCs w:val="21"/>
          <w:u w:val="single"/>
        </w:rPr>
        <w:t>2 ½ hours</w:t>
      </w:r>
      <w:r w:rsidRPr="00517A93">
        <w:rPr>
          <w:rFonts w:ascii="Verdana" w:hAnsi="Verdana"/>
          <w:sz w:val="21"/>
          <w:szCs w:val="21"/>
        </w:rPr>
        <w:t xml:space="preserve">.  Please be sure to bring your </w:t>
      </w:r>
      <w:r w:rsidRPr="00517A93">
        <w:rPr>
          <w:rFonts w:ascii="Verdana" w:hAnsi="Verdana"/>
          <w:b/>
          <w:sz w:val="21"/>
          <w:szCs w:val="21"/>
          <w:u w:val="single"/>
        </w:rPr>
        <w:t>medical</w:t>
      </w:r>
      <w:r w:rsidRPr="00517A93">
        <w:rPr>
          <w:rFonts w:ascii="Verdana" w:hAnsi="Verdana"/>
          <w:b/>
          <w:sz w:val="21"/>
          <w:szCs w:val="21"/>
        </w:rPr>
        <w:t xml:space="preserve"> </w:t>
      </w:r>
      <w:r w:rsidRPr="00517A93">
        <w:rPr>
          <w:rFonts w:ascii="Verdana" w:hAnsi="Verdana"/>
          <w:sz w:val="21"/>
          <w:szCs w:val="21"/>
        </w:rPr>
        <w:t xml:space="preserve">insurance card (Verdier Eye Center </w:t>
      </w:r>
      <w:r w:rsidRPr="00517A93">
        <w:rPr>
          <w:rFonts w:ascii="Verdana" w:hAnsi="Verdana"/>
          <w:b/>
          <w:sz w:val="21"/>
          <w:szCs w:val="21"/>
        </w:rPr>
        <w:t>does not bill</w:t>
      </w:r>
      <w:r w:rsidRPr="00517A93">
        <w:rPr>
          <w:rFonts w:ascii="Verdana" w:hAnsi="Verdana"/>
          <w:sz w:val="21"/>
          <w:szCs w:val="21"/>
        </w:rPr>
        <w:t xml:space="preserve"> </w:t>
      </w:r>
      <w:r w:rsidRPr="00517A93">
        <w:rPr>
          <w:rFonts w:ascii="Verdana" w:hAnsi="Verdana"/>
          <w:b/>
          <w:sz w:val="21"/>
          <w:szCs w:val="21"/>
          <w:u w:val="single"/>
        </w:rPr>
        <w:t xml:space="preserve">vision </w:t>
      </w:r>
      <w:r w:rsidRPr="00517A93">
        <w:rPr>
          <w:rFonts w:ascii="Verdana" w:hAnsi="Verdana"/>
          <w:sz w:val="21"/>
          <w:szCs w:val="21"/>
        </w:rPr>
        <w:t>insurance plans)</w:t>
      </w:r>
      <w:r w:rsidRPr="00517A93">
        <w:rPr>
          <w:rFonts w:ascii="Verdana" w:hAnsi="Verdana"/>
          <w:b/>
          <w:sz w:val="21"/>
          <w:szCs w:val="21"/>
        </w:rPr>
        <w:t>.</w:t>
      </w:r>
    </w:p>
    <w:p w:rsidR="002D02D0" w:rsidRPr="00517A93" w:rsidRDefault="002D02D0" w:rsidP="00517A93">
      <w:pPr>
        <w:ind w:left="270" w:right="720"/>
        <w:rPr>
          <w:rFonts w:ascii="Verdana" w:hAnsi="Verdana"/>
          <w:sz w:val="16"/>
          <w:szCs w:val="16"/>
        </w:rPr>
      </w:pPr>
    </w:p>
    <w:p w:rsidR="002D02D0" w:rsidRPr="00517A93" w:rsidRDefault="002D02D0" w:rsidP="00517A93">
      <w:pPr>
        <w:ind w:left="270" w:right="720"/>
        <w:rPr>
          <w:rFonts w:ascii="Verdana" w:hAnsi="Verdana"/>
          <w:sz w:val="21"/>
          <w:szCs w:val="21"/>
        </w:rPr>
      </w:pPr>
      <w:r w:rsidRPr="00517A93">
        <w:rPr>
          <w:rFonts w:ascii="Verdana" w:hAnsi="Verdana"/>
          <w:sz w:val="21"/>
          <w:szCs w:val="21"/>
        </w:rPr>
        <w:t xml:space="preserve">We would appreciate if you would complete the enclosed patient information forms.  Please mail back </w:t>
      </w:r>
      <w:r w:rsidRPr="00517A93">
        <w:rPr>
          <w:rFonts w:ascii="Verdana" w:hAnsi="Verdana"/>
          <w:b/>
          <w:sz w:val="21"/>
          <w:szCs w:val="21"/>
        </w:rPr>
        <w:t>all completed</w:t>
      </w:r>
      <w:r w:rsidRPr="00517A93">
        <w:rPr>
          <w:rFonts w:ascii="Verdana" w:hAnsi="Verdana"/>
          <w:sz w:val="21"/>
          <w:szCs w:val="21"/>
        </w:rPr>
        <w:t xml:space="preserve"> forms in the enclosed return envelope.</w:t>
      </w:r>
    </w:p>
    <w:p w:rsidR="002D02D0" w:rsidRPr="00517A93" w:rsidRDefault="002D02D0" w:rsidP="00517A93">
      <w:pPr>
        <w:ind w:left="270" w:right="720"/>
        <w:rPr>
          <w:rFonts w:ascii="Verdana" w:hAnsi="Verdana"/>
          <w:sz w:val="16"/>
          <w:szCs w:val="16"/>
        </w:rPr>
      </w:pPr>
    </w:p>
    <w:p w:rsidR="002D02D0" w:rsidRPr="00517A93" w:rsidRDefault="002D02D0" w:rsidP="00517A93">
      <w:pPr>
        <w:ind w:left="270" w:right="720"/>
        <w:rPr>
          <w:rFonts w:ascii="Verdana" w:hAnsi="Verdana"/>
          <w:sz w:val="21"/>
          <w:szCs w:val="21"/>
        </w:rPr>
      </w:pPr>
      <w:r w:rsidRPr="00517A93">
        <w:rPr>
          <w:rFonts w:ascii="Verdana" w:hAnsi="Verdana"/>
          <w:sz w:val="21"/>
          <w:szCs w:val="21"/>
        </w:rPr>
        <w:t xml:space="preserve">Please understand that your initial appointment is an evaluation and consultation.  You will </w:t>
      </w:r>
      <w:r w:rsidRPr="00517A93">
        <w:rPr>
          <w:rFonts w:ascii="Verdana" w:hAnsi="Verdana"/>
          <w:b/>
          <w:sz w:val="21"/>
          <w:szCs w:val="21"/>
          <w:u w:val="single"/>
        </w:rPr>
        <w:t>NOT</w:t>
      </w:r>
      <w:r w:rsidRPr="00517A93">
        <w:rPr>
          <w:rFonts w:ascii="Verdana" w:hAnsi="Verdana"/>
          <w:sz w:val="21"/>
          <w:szCs w:val="21"/>
        </w:rPr>
        <w:t xml:space="preserve"> have surgery during this appointment.  If a procedure is necessary, one will be scheduled during this consultation appointment. </w:t>
      </w:r>
    </w:p>
    <w:p w:rsidR="002D02D0" w:rsidRPr="00517A93" w:rsidRDefault="002D02D0" w:rsidP="00517A93">
      <w:pPr>
        <w:ind w:left="270" w:right="720"/>
        <w:rPr>
          <w:rFonts w:ascii="Verdana" w:hAnsi="Verdana"/>
          <w:sz w:val="16"/>
          <w:szCs w:val="16"/>
        </w:rPr>
      </w:pPr>
    </w:p>
    <w:p w:rsidR="002D02D0" w:rsidRPr="00517A93" w:rsidRDefault="002D02D0" w:rsidP="00517A93">
      <w:pPr>
        <w:ind w:left="270" w:right="720"/>
        <w:rPr>
          <w:rFonts w:ascii="Verdana" w:hAnsi="Verdana"/>
          <w:sz w:val="21"/>
          <w:szCs w:val="21"/>
        </w:rPr>
      </w:pPr>
      <w:r w:rsidRPr="00517A93">
        <w:rPr>
          <w:rFonts w:ascii="Verdana" w:hAnsi="Verdana"/>
          <w:sz w:val="21"/>
          <w:szCs w:val="21"/>
        </w:rPr>
        <w:t>Our practice participates with both Medicare and Medicaid plans, including Priority Health Medicare.  We also participate with Priority Health, Traditional Blue Cross and Blue Shield (HMO) plans and all Blue Cross Blue Shield PPO Plans.  If you are concerned about your insurance carrier participating with Verdier Eye Center, please contact them directly.</w:t>
      </w:r>
      <w:r w:rsidR="00B10A94" w:rsidRPr="00517A93">
        <w:rPr>
          <w:rFonts w:ascii="Verdana" w:hAnsi="Verdana"/>
          <w:sz w:val="21"/>
          <w:szCs w:val="21"/>
        </w:rPr>
        <w:t xml:space="preserve">  Each individual insurance plan is different and your insurance carrier can explain your coverage to you.</w:t>
      </w:r>
    </w:p>
    <w:p w:rsidR="002D02D0" w:rsidRPr="00517A93" w:rsidRDefault="002D02D0" w:rsidP="00517A93">
      <w:pPr>
        <w:ind w:left="270" w:right="720"/>
        <w:rPr>
          <w:rFonts w:ascii="Verdana" w:hAnsi="Verdana"/>
          <w:sz w:val="16"/>
          <w:szCs w:val="16"/>
        </w:rPr>
      </w:pPr>
      <w:r w:rsidRPr="00517A93">
        <w:rPr>
          <w:rFonts w:ascii="Verdana" w:hAnsi="Verdana"/>
          <w:sz w:val="21"/>
          <w:szCs w:val="21"/>
        </w:rPr>
        <w:t xml:space="preserve"> </w:t>
      </w:r>
    </w:p>
    <w:p w:rsidR="002D02D0" w:rsidRPr="00517A93" w:rsidRDefault="002D02D0" w:rsidP="00517A93">
      <w:pPr>
        <w:ind w:left="270" w:right="720"/>
        <w:rPr>
          <w:rFonts w:ascii="Verdana" w:hAnsi="Verdana"/>
          <w:b/>
          <w:sz w:val="21"/>
          <w:szCs w:val="21"/>
        </w:rPr>
      </w:pPr>
      <w:r w:rsidRPr="00517A93">
        <w:rPr>
          <w:rFonts w:ascii="Verdana" w:hAnsi="Verdana"/>
          <w:b/>
          <w:sz w:val="21"/>
          <w:szCs w:val="21"/>
        </w:rPr>
        <w:t>If you have the following managed care insurance</w:t>
      </w:r>
      <w:r w:rsidRPr="00517A93">
        <w:rPr>
          <w:rFonts w:ascii="Verdana" w:hAnsi="Verdana"/>
          <w:sz w:val="21"/>
          <w:szCs w:val="21"/>
        </w:rPr>
        <w:t xml:space="preserve">:  </w:t>
      </w:r>
      <w:r w:rsidR="00517A93" w:rsidRPr="00517A93">
        <w:rPr>
          <w:rFonts w:ascii="Verdana" w:hAnsi="Verdana"/>
          <w:sz w:val="21"/>
          <w:szCs w:val="21"/>
        </w:rPr>
        <w:t>Blue Care Network</w:t>
      </w:r>
      <w:r w:rsidRPr="00517A93">
        <w:rPr>
          <w:rFonts w:ascii="Verdana" w:hAnsi="Verdana"/>
          <w:sz w:val="21"/>
          <w:szCs w:val="21"/>
        </w:rPr>
        <w:t xml:space="preserve">; </w:t>
      </w:r>
      <w:r w:rsidR="00517A93" w:rsidRPr="00517A93">
        <w:rPr>
          <w:rFonts w:ascii="Verdana" w:hAnsi="Verdana"/>
          <w:sz w:val="21"/>
          <w:szCs w:val="21"/>
        </w:rPr>
        <w:t>Grand Valley Health Plan; Kent</w:t>
      </w:r>
      <w:r w:rsidRPr="00517A93">
        <w:rPr>
          <w:rFonts w:ascii="Verdana" w:hAnsi="Verdana"/>
          <w:sz w:val="21"/>
          <w:szCs w:val="21"/>
        </w:rPr>
        <w:t xml:space="preserve"> </w:t>
      </w:r>
      <w:r w:rsidR="00517A93" w:rsidRPr="00517A93">
        <w:rPr>
          <w:rFonts w:ascii="Verdana" w:hAnsi="Verdana"/>
          <w:sz w:val="21"/>
          <w:szCs w:val="21"/>
        </w:rPr>
        <w:t>Health Plan</w:t>
      </w:r>
      <w:r w:rsidRPr="00517A93">
        <w:rPr>
          <w:rFonts w:ascii="Verdana" w:hAnsi="Verdana"/>
          <w:sz w:val="21"/>
          <w:szCs w:val="21"/>
        </w:rPr>
        <w:t xml:space="preserve">; CIGNA HMO; AETNA EPO; </w:t>
      </w:r>
      <w:r w:rsidR="00517A93" w:rsidRPr="00517A93">
        <w:rPr>
          <w:rFonts w:ascii="Verdana" w:hAnsi="Verdana"/>
          <w:sz w:val="21"/>
          <w:szCs w:val="21"/>
        </w:rPr>
        <w:t>Blue Choice</w:t>
      </w:r>
      <w:r w:rsidRPr="00517A93">
        <w:rPr>
          <w:rFonts w:ascii="Verdana" w:hAnsi="Verdana"/>
          <w:sz w:val="21"/>
          <w:szCs w:val="21"/>
        </w:rPr>
        <w:t xml:space="preserve">; please remember to call your Primary Care Physician for authorization prior to all of your visits with us.  </w:t>
      </w:r>
    </w:p>
    <w:p w:rsidR="002D02D0" w:rsidRPr="00517A93" w:rsidRDefault="002D02D0" w:rsidP="00517A93">
      <w:pPr>
        <w:ind w:left="270" w:right="720"/>
        <w:rPr>
          <w:rFonts w:ascii="Verdana" w:hAnsi="Verdana"/>
          <w:b/>
          <w:sz w:val="16"/>
          <w:szCs w:val="16"/>
        </w:rPr>
      </w:pPr>
    </w:p>
    <w:p w:rsidR="002D02D0" w:rsidRPr="00517A93" w:rsidRDefault="002D02D0" w:rsidP="00517A93">
      <w:pPr>
        <w:ind w:left="270" w:right="720"/>
        <w:rPr>
          <w:rFonts w:ascii="Verdana" w:hAnsi="Verdana"/>
          <w:b/>
          <w:sz w:val="21"/>
          <w:szCs w:val="21"/>
        </w:rPr>
      </w:pPr>
      <w:r w:rsidRPr="00517A93">
        <w:rPr>
          <w:rFonts w:ascii="Verdana" w:hAnsi="Verdana"/>
          <w:b/>
          <w:sz w:val="21"/>
          <w:szCs w:val="21"/>
        </w:rPr>
        <w:t xml:space="preserve">If you have a co-payment with your insurance plan, payment is expected at the time of your visit.  </w:t>
      </w:r>
      <w:r w:rsidRPr="00517A93">
        <w:rPr>
          <w:rFonts w:ascii="Verdana" w:hAnsi="Verdana"/>
          <w:sz w:val="21"/>
          <w:szCs w:val="21"/>
        </w:rPr>
        <w:t>Our business office staff will gladly file primary and secondary medical insurance claims for you.  Any deductible and “patient pay” portions will become your responsibility and you will be notified with a monthly statement.  If necessary, our billing department will assist you in making monthly payment arrangements.</w:t>
      </w:r>
      <w:r w:rsidR="00B10A94" w:rsidRPr="00517A93">
        <w:rPr>
          <w:rFonts w:ascii="Verdana" w:hAnsi="Verdana"/>
          <w:sz w:val="21"/>
          <w:szCs w:val="21"/>
        </w:rPr>
        <w:t xml:space="preserve">   </w:t>
      </w:r>
      <w:r w:rsidR="00B10A94" w:rsidRPr="00517A93">
        <w:rPr>
          <w:rFonts w:ascii="Verdana" w:hAnsi="Verdana"/>
          <w:b/>
          <w:sz w:val="21"/>
          <w:szCs w:val="21"/>
        </w:rPr>
        <w:t>Private pay patients will be expected to pay $100.00 towards their consultation at check in.  If you are unable to pay at the time of service, your appointment will be rescheduled.</w:t>
      </w:r>
    </w:p>
    <w:p w:rsidR="00B10A94" w:rsidRPr="00517A93" w:rsidRDefault="00B10A94" w:rsidP="00517A93">
      <w:pPr>
        <w:ind w:left="270" w:right="720"/>
        <w:rPr>
          <w:rFonts w:ascii="Verdana" w:hAnsi="Verdana"/>
          <w:sz w:val="16"/>
          <w:szCs w:val="16"/>
        </w:rPr>
      </w:pPr>
    </w:p>
    <w:p w:rsidR="002D02D0" w:rsidRPr="00517A93" w:rsidRDefault="002D02D0" w:rsidP="00517A93">
      <w:pPr>
        <w:ind w:left="270" w:right="720"/>
        <w:rPr>
          <w:rFonts w:ascii="Verdana" w:hAnsi="Verdana"/>
          <w:sz w:val="21"/>
          <w:szCs w:val="21"/>
        </w:rPr>
      </w:pPr>
      <w:r w:rsidRPr="00517A93">
        <w:rPr>
          <w:rFonts w:ascii="Verdana" w:hAnsi="Verdana"/>
          <w:sz w:val="21"/>
          <w:szCs w:val="21"/>
        </w:rPr>
        <w:t>Please do not hesitate to contact us if you require additional directions to our office or if we can be of further assistance.</w:t>
      </w:r>
    </w:p>
    <w:p w:rsidR="002D02D0" w:rsidRPr="00517A93" w:rsidRDefault="002D02D0" w:rsidP="00517A93">
      <w:pPr>
        <w:ind w:left="270" w:right="720"/>
        <w:rPr>
          <w:rFonts w:ascii="Verdana" w:hAnsi="Verdana"/>
          <w:sz w:val="16"/>
          <w:szCs w:val="16"/>
        </w:rPr>
      </w:pPr>
    </w:p>
    <w:p w:rsidR="002D02D0" w:rsidRPr="00517A93" w:rsidRDefault="002D02D0" w:rsidP="00517A93">
      <w:pPr>
        <w:ind w:left="270" w:right="720"/>
        <w:rPr>
          <w:rFonts w:ascii="Verdana" w:hAnsi="Verdana"/>
          <w:sz w:val="21"/>
          <w:szCs w:val="21"/>
        </w:rPr>
      </w:pPr>
    </w:p>
    <w:p w:rsidR="002D02D0" w:rsidRPr="00517A93" w:rsidRDefault="002D02D0" w:rsidP="00517A93">
      <w:pPr>
        <w:ind w:left="270" w:right="720"/>
        <w:rPr>
          <w:rFonts w:ascii="Verdana" w:hAnsi="Verdana"/>
          <w:sz w:val="21"/>
          <w:szCs w:val="21"/>
        </w:rPr>
      </w:pPr>
      <w:r w:rsidRPr="00517A93">
        <w:rPr>
          <w:rFonts w:ascii="Verdana" w:hAnsi="Verdana"/>
          <w:sz w:val="21"/>
          <w:szCs w:val="21"/>
        </w:rPr>
        <w:t>Most Sincerely,</w:t>
      </w:r>
    </w:p>
    <w:p w:rsidR="002D02D0" w:rsidRPr="00DB13DE" w:rsidRDefault="002D02D0" w:rsidP="00517A93">
      <w:pPr>
        <w:ind w:left="270" w:right="720"/>
        <w:rPr>
          <w:rFonts w:ascii="Verdana" w:hAnsi="Verdana"/>
          <w:sz w:val="22"/>
          <w:szCs w:val="22"/>
        </w:rPr>
      </w:pPr>
    </w:p>
    <w:p w:rsidR="002D02D0" w:rsidRPr="00DB13DE" w:rsidRDefault="002D02D0" w:rsidP="00517A93">
      <w:pPr>
        <w:ind w:left="270" w:right="720"/>
        <w:rPr>
          <w:rFonts w:ascii="Verdana" w:hAnsi="Verdana"/>
          <w:sz w:val="22"/>
          <w:szCs w:val="22"/>
        </w:rPr>
      </w:pPr>
      <w:r w:rsidRPr="00DB13DE">
        <w:rPr>
          <w:rFonts w:ascii="Verdana" w:hAnsi="Verdana"/>
          <w:sz w:val="22"/>
          <w:szCs w:val="22"/>
        </w:rPr>
        <w:t>David D. Verdie</w:t>
      </w:r>
      <w:r w:rsidR="00517A93">
        <w:rPr>
          <w:rFonts w:ascii="Verdana" w:hAnsi="Verdana"/>
          <w:sz w:val="22"/>
          <w:szCs w:val="22"/>
        </w:rPr>
        <w:t>r, M.</w:t>
      </w:r>
      <w:r w:rsidR="00E44952">
        <w:rPr>
          <w:rFonts w:ascii="Verdana" w:hAnsi="Verdana"/>
          <w:sz w:val="22"/>
          <w:szCs w:val="22"/>
        </w:rPr>
        <w:t>D.</w:t>
      </w:r>
      <w:r w:rsidR="00E44952">
        <w:rPr>
          <w:rFonts w:ascii="Verdana" w:hAnsi="Verdana"/>
          <w:sz w:val="22"/>
          <w:szCs w:val="22"/>
        </w:rPr>
        <w:tab/>
      </w:r>
      <w:r w:rsidR="00E44952">
        <w:rPr>
          <w:rFonts w:ascii="Verdana" w:hAnsi="Verdana"/>
          <w:sz w:val="22"/>
          <w:szCs w:val="22"/>
        </w:rPr>
        <w:tab/>
        <w:t xml:space="preserve">    Karl J. Siebert, M.D.     </w:t>
      </w:r>
      <w:r w:rsidR="00517A93">
        <w:rPr>
          <w:rFonts w:ascii="Verdana" w:hAnsi="Verdana"/>
          <w:sz w:val="22"/>
          <w:szCs w:val="22"/>
        </w:rPr>
        <w:t>Ann M. Renucci,</w:t>
      </w:r>
      <w:r w:rsidR="00517A93" w:rsidRPr="00DB13DE">
        <w:rPr>
          <w:rFonts w:ascii="Verdana" w:hAnsi="Verdana"/>
          <w:sz w:val="22"/>
          <w:szCs w:val="22"/>
        </w:rPr>
        <w:t xml:space="preserve"> M.D</w:t>
      </w:r>
      <w:r w:rsidR="00E858E9" w:rsidRPr="00DB13DE">
        <w:rPr>
          <w:rFonts w:ascii="Verdana" w:hAnsi="Verdana"/>
          <w:sz w:val="22"/>
          <w:szCs w:val="22"/>
        </w:rPr>
        <w:t>.</w:t>
      </w:r>
    </w:p>
    <w:p w:rsidR="00E44952" w:rsidRPr="00E44952" w:rsidRDefault="00E858E9" w:rsidP="00E44952">
      <w:pPr>
        <w:ind w:left="270" w:right="720"/>
        <w:rPr>
          <w:rFonts w:ascii="Verdana" w:hAnsi="Verdana"/>
          <w:sz w:val="22"/>
          <w:szCs w:val="22"/>
        </w:rPr>
      </w:pPr>
      <w:r w:rsidRPr="00DB13DE">
        <w:rPr>
          <w:rFonts w:ascii="Verdana" w:hAnsi="Verdana"/>
          <w:sz w:val="22"/>
          <w:szCs w:val="22"/>
        </w:rPr>
        <w:t xml:space="preserve">Nathan T. Schlotthauer, O.D. </w:t>
      </w:r>
      <w:r w:rsidR="00DC43DF" w:rsidRPr="00DB13DE">
        <w:rPr>
          <w:rFonts w:ascii="Verdana" w:hAnsi="Verdana"/>
          <w:sz w:val="22"/>
          <w:szCs w:val="22"/>
        </w:rPr>
        <w:tab/>
      </w:r>
      <w:r w:rsidR="00E44952">
        <w:rPr>
          <w:rFonts w:ascii="Verdana" w:hAnsi="Verdana"/>
          <w:sz w:val="22"/>
          <w:szCs w:val="22"/>
        </w:rPr>
        <w:t xml:space="preserve">    </w:t>
      </w:r>
      <w:r w:rsidR="00DC43DF" w:rsidRPr="00DB13DE">
        <w:rPr>
          <w:rFonts w:ascii="Verdana" w:hAnsi="Verdana"/>
          <w:sz w:val="22"/>
          <w:szCs w:val="22"/>
        </w:rPr>
        <w:t>T</w:t>
      </w:r>
      <w:r w:rsidR="00E44952">
        <w:rPr>
          <w:rFonts w:ascii="Verdana" w:hAnsi="Verdana"/>
          <w:sz w:val="22"/>
          <w:szCs w:val="22"/>
        </w:rPr>
        <w:t>roy L. Fox, O.D.</w:t>
      </w:r>
      <w:r w:rsidR="00E44952">
        <w:rPr>
          <w:rFonts w:ascii="Verdana" w:hAnsi="Verdana"/>
          <w:sz w:val="22"/>
          <w:szCs w:val="22"/>
        </w:rPr>
        <w:tab/>
      </w:r>
      <w:r w:rsidR="00517A93">
        <w:rPr>
          <w:rFonts w:ascii="Verdana" w:hAnsi="Verdana"/>
          <w:sz w:val="22"/>
          <w:szCs w:val="22"/>
        </w:rPr>
        <w:t xml:space="preserve"> </w:t>
      </w:r>
      <w:r w:rsidR="00E44952">
        <w:rPr>
          <w:rFonts w:ascii="Verdana" w:hAnsi="Verdana"/>
          <w:sz w:val="22"/>
          <w:szCs w:val="22"/>
        </w:rPr>
        <w:t>Lyndsay L. Tomkins, O.D</w:t>
      </w:r>
    </w:p>
    <w:sectPr w:rsidR="00E44952" w:rsidRPr="00E44952" w:rsidSect="00E44952">
      <w:footerReference w:type="default" r:id="rId8"/>
      <w:pgSz w:w="12240" w:h="15840"/>
      <w:pgMar w:top="27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952" w:rsidRDefault="00E44952" w:rsidP="00E44952">
      <w:r>
        <w:separator/>
      </w:r>
    </w:p>
  </w:endnote>
  <w:endnote w:type="continuationSeparator" w:id="0">
    <w:p w:rsidR="00E44952" w:rsidRDefault="00E44952" w:rsidP="00E449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52" w:rsidRPr="00B10A94" w:rsidRDefault="00E44952" w:rsidP="00E44952">
    <w:pPr>
      <w:ind w:left="-180"/>
      <w:rPr>
        <w:rFonts w:ascii="Book Antiqua" w:hAnsi="Book Antiqua"/>
        <w:sz w:val="16"/>
        <w:szCs w:val="16"/>
      </w:rPr>
    </w:pPr>
    <w:r>
      <w:rPr>
        <w:rFonts w:ascii="Book Antiqua" w:hAnsi="Book Antiqua"/>
        <w:sz w:val="16"/>
        <w:szCs w:val="16"/>
      </w:rPr>
      <w:t>07/11/14   Revised</w:t>
    </w:r>
  </w:p>
  <w:p w:rsidR="00E44952" w:rsidRDefault="00E44952">
    <w:pPr>
      <w:pStyle w:val="Footer"/>
    </w:pPr>
  </w:p>
  <w:p w:rsidR="00E44952" w:rsidRDefault="00E44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952" w:rsidRDefault="00E44952" w:rsidP="00E44952">
      <w:r>
        <w:separator/>
      </w:r>
    </w:p>
  </w:footnote>
  <w:footnote w:type="continuationSeparator" w:id="0">
    <w:p w:rsidR="00E44952" w:rsidRDefault="00E44952" w:rsidP="00E44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02D0"/>
    <w:rsid w:val="000B27A9"/>
    <w:rsid w:val="000C5BF9"/>
    <w:rsid w:val="0017547F"/>
    <w:rsid w:val="00206454"/>
    <w:rsid w:val="002A30CE"/>
    <w:rsid w:val="002D02D0"/>
    <w:rsid w:val="0036740E"/>
    <w:rsid w:val="00385135"/>
    <w:rsid w:val="00426D4B"/>
    <w:rsid w:val="0045026B"/>
    <w:rsid w:val="004912FA"/>
    <w:rsid w:val="004F5B16"/>
    <w:rsid w:val="00517A93"/>
    <w:rsid w:val="005265D2"/>
    <w:rsid w:val="00537F7C"/>
    <w:rsid w:val="005453BA"/>
    <w:rsid w:val="007146F6"/>
    <w:rsid w:val="007150EA"/>
    <w:rsid w:val="0072412F"/>
    <w:rsid w:val="00765979"/>
    <w:rsid w:val="007F7281"/>
    <w:rsid w:val="008F797D"/>
    <w:rsid w:val="0092051F"/>
    <w:rsid w:val="009C29E5"/>
    <w:rsid w:val="00A62A09"/>
    <w:rsid w:val="00AA2FCB"/>
    <w:rsid w:val="00B10A94"/>
    <w:rsid w:val="00BC279B"/>
    <w:rsid w:val="00C46D90"/>
    <w:rsid w:val="00C77CD3"/>
    <w:rsid w:val="00CC104F"/>
    <w:rsid w:val="00D9169B"/>
    <w:rsid w:val="00DB13DE"/>
    <w:rsid w:val="00DC0555"/>
    <w:rsid w:val="00DC43DF"/>
    <w:rsid w:val="00E0709F"/>
    <w:rsid w:val="00E44952"/>
    <w:rsid w:val="00E858E9"/>
    <w:rsid w:val="00EA1646"/>
    <w:rsid w:val="00F33148"/>
    <w:rsid w:val="00F3378E"/>
    <w:rsid w:val="00FB35F2"/>
    <w:rsid w:val="00FD1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02D0"/>
    <w:rPr>
      <w:color w:val="0000FF"/>
      <w:u w:val="single"/>
    </w:rPr>
  </w:style>
  <w:style w:type="paragraph" w:styleId="BalloonText">
    <w:name w:val="Balloon Text"/>
    <w:basedOn w:val="Normal"/>
    <w:link w:val="BalloonTextChar"/>
    <w:uiPriority w:val="99"/>
    <w:semiHidden/>
    <w:unhideWhenUsed/>
    <w:rsid w:val="009C29E5"/>
    <w:rPr>
      <w:rFonts w:ascii="Tahoma" w:hAnsi="Tahoma" w:cs="Tahoma"/>
      <w:sz w:val="16"/>
      <w:szCs w:val="16"/>
    </w:rPr>
  </w:style>
  <w:style w:type="character" w:customStyle="1" w:styleId="BalloonTextChar">
    <w:name w:val="Balloon Text Char"/>
    <w:basedOn w:val="DefaultParagraphFont"/>
    <w:link w:val="BalloonText"/>
    <w:uiPriority w:val="99"/>
    <w:semiHidden/>
    <w:rsid w:val="009C29E5"/>
    <w:rPr>
      <w:rFonts w:ascii="Tahoma" w:eastAsia="Times New Roman" w:hAnsi="Tahoma" w:cs="Tahoma"/>
      <w:sz w:val="16"/>
      <w:szCs w:val="16"/>
    </w:rPr>
  </w:style>
  <w:style w:type="paragraph" w:styleId="Header">
    <w:name w:val="header"/>
    <w:basedOn w:val="Normal"/>
    <w:link w:val="HeaderChar"/>
    <w:uiPriority w:val="99"/>
    <w:semiHidden/>
    <w:unhideWhenUsed/>
    <w:rsid w:val="00E44952"/>
    <w:pPr>
      <w:tabs>
        <w:tab w:val="center" w:pos="4680"/>
        <w:tab w:val="right" w:pos="9360"/>
      </w:tabs>
    </w:pPr>
  </w:style>
  <w:style w:type="character" w:customStyle="1" w:styleId="HeaderChar">
    <w:name w:val="Header Char"/>
    <w:basedOn w:val="DefaultParagraphFont"/>
    <w:link w:val="Header"/>
    <w:uiPriority w:val="99"/>
    <w:semiHidden/>
    <w:rsid w:val="00E449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952"/>
    <w:pPr>
      <w:tabs>
        <w:tab w:val="center" w:pos="4680"/>
        <w:tab w:val="right" w:pos="9360"/>
      </w:tabs>
    </w:pPr>
  </w:style>
  <w:style w:type="character" w:customStyle="1" w:styleId="FooterChar">
    <w:name w:val="Footer Char"/>
    <w:basedOn w:val="DefaultParagraphFont"/>
    <w:link w:val="Footer"/>
    <w:uiPriority w:val="99"/>
    <w:rsid w:val="00E4495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diereyecent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Schwiefler</dc:creator>
  <cp:lastModifiedBy>adawson</cp:lastModifiedBy>
  <cp:revision>5</cp:revision>
  <cp:lastPrinted>2014-07-14T12:51:00Z</cp:lastPrinted>
  <dcterms:created xsi:type="dcterms:W3CDTF">2013-01-08T15:58:00Z</dcterms:created>
  <dcterms:modified xsi:type="dcterms:W3CDTF">2014-07-14T13:17:00Z</dcterms:modified>
</cp:coreProperties>
</file>